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9D504" w14:textId="29405D32" w:rsidR="006D71E2" w:rsidRDefault="00832DD9" w:rsidP="00F450AF">
      <w:pPr>
        <w:pStyle w:val="Sinespaciado"/>
        <w:jc w:val="center"/>
        <w:rPr>
          <w:rFonts w:ascii="Arial" w:hAnsi="Arial" w:cs="Arial"/>
          <w:b/>
          <w:bCs/>
          <w:sz w:val="24"/>
          <w:szCs w:val="24"/>
        </w:rPr>
      </w:pPr>
      <w:r w:rsidRPr="00F450AF">
        <w:rPr>
          <w:rFonts w:ascii="Arial" w:hAnsi="Arial" w:cs="Arial"/>
          <w:b/>
          <w:bCs/>
          <w:sz w:val="24"/>
          <w:szCs w:val="24"/>
        </w:rPr>
        <w:t xml:space="preserve">INFORME </w:t>
      </w:r>
      <w:r w:rsidR="00C96B7E" w:rsidRPr="00F450AF">
        <w:rPr>
          <w:rFonts w:ascii="Arial" w:hAnsi="Arial" w:cs="Arial"/>
          <w:b/>
          <w:bCs/>
          <w:sz w:val="24"/>
          <w:szCs w:val="24"/>
        </w:rPr>
        <w:t>DE GESTION</w:t>
      </w:r>
    </w:p>
    <w:p w14:paraId="25440C06" w14:textId="0A514C71" w:rsidR="00177033" w:rsidRDefault="00177033" w:rsidP="00F450AF">
      <w:pPr>
        <w:pStyle w:val="Sinespaciad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2023</w:t>
      </w:r>
    </w:p>
    <w:p w14:paraId="6BEE3B74" w14:textId="77777777" w:rsidR="00177033" w:rsidRPr="00F450AF" w:rsidRDefault="00177033" w:rsidP="00F450AF">
      <w:pPr>
        <w:pStyle w:val="Sinespaciad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1DC90D" w14:textId="05A0CFA6" w:rsidR="00F748B6" w:rsidRPr="00F450AF" w:rsidRDefault="005C51B9" w:rsidP="00F450AF">
      <w:pPr>
        <w:pStyle w:val="Sinespaciado"/>
        <w:jc w:val="center"/>
        <w:rPr>
          <w:rFonts w:ascii="Arial" w:hAnsi="Arial" w:cs="Arial"/>
          <w:b/>
          <w:bCs/>
          <w:sz w:val="24"/>
          <w:szCs w:val="24"/>
        </w:rPr>
      </w:pPr>
      <w:r w:rsidRPr="00F450AF">
        <w:rPr>
          <w:rFonts w:ascii="Arial" w:hAnsi="Arial" w:cs="Arial"/>
          <w:b/>
          <w:bCs/>
          <w:sz w:val="24"/>
          <w:szCs w:val="24"/>
        </w:rPr>
        <w:t>AREA ADMINSTRATIVA</w:t>
      </w:r>
    </w:p>
    <w:p w14:paraId="23595A11" w14:textId="3E0CC0E8" w:rsidR="005B32F0" w:rsidRPr="00F450AF" w:rsidRDefault="005B32F0" w:rsidP="00F450AF">
      <w:pPr>
        <w:pStyle w:val="Sinespaciad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7B6E651" w14:textId="1688ACF5" w:rsidR="00F748B6" w:rsidRPr="00F748B6" w:rsidRDefault="003672A4">
      <w:pPr>
        <w:ind w:left="1996" w:right="199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 </w:t>
      </w:r>
    </w:p>
    <w:p w14:paraId="7EAE8F28" w14:textId="77777777" w:rsidR="006D71E2" w:rsidRDefault="00832DD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3" w:after="0" w:line="240" w:lineRule="auto"/>
        <w:ind w:left="11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Los procesos logrados durante este </w:t>
      </w:r>
      <w:r w:rsidR="008503FE">
        <w:rPr>
          <w:rFonts w:ascii="Arial" w:eastAsia="Arial" w:hAnsi="Arial" w:cs="Arial"/>
          <w:color w:val="000000"/>
          <w:sz w:val="24"/>
          <w:szCs w:val="24"/>
        </w:rPr>
        <w:t>año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fueron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</w:p>
    <w:p w14:paraId="09B6FAA7" w14:textId="77777777" w:rsidR="00FA7BB8" w:rsidRDefault="00FA7BB8" w:rsidP="00FA7BB8">
      <w:pPr>
        <w:pStyle w:val="Prrafodelista"/>
        <w:rPr>
          <w:sz w:val="24"/>
          <w:szCs w:val="24"/>
        </w:rPr>
      </w:pPr>
    </w:p>
    <w:p w14:paraId="50F51E36" w14:textId="77777777" w:rsidR="006D71E2" w:rsidRDefault="00832DD9" w:rsidP="002714F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before="233" w:after="0" w:line="264" w:lineRule="auto"/>
        <w:ind w:right="1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RENOVACIÓN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ANTE LA </w:t>
      </w:r>
      <w:r>
        <w:rPr>
          <w:rFonts w:ascii="Arial" w:eastAsia="Arial" w:hAnsi="Arial" w:cs="Arial"/>
          <w:b/>
          <w:sz w:val="24"/>
          <w:szCs w:val="24"/>
        </w:rPr>
        <w:t>CÁMARA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DE COMERCIO: </w:t>
      </w:r>
      <w:r>
        <w:rPr>
          <w:rFonts w:ascii="Arial" w:eastAsia="Arial" w:hAnsi="Arial" w:cs="Arial"/>
          <w:color w:val="000000"/>
          <w:sz w:val="24"/>
          <w:szCs w:val="24"/>
        </w:rPr>
        <w:t>Esta se debe realizar cada año durante el primer trimestre, con el objetivo de renovar la inscripción que demuestra que aun continuamos con la labor y actividades como Corporación.</w:t>
      </w:r>
    </w:p>
    <w:p w14:paraId="7ACF0A7F" w14:textId="77777777" w:rsidR="005C51B9" w:rsidRPr="005C51B9" w:rsidRDefault="005C51B9" w:rsidP="005C51B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58" w:lineRule="auto"/>
        <w:ind w:left="840"/>
        <w:rPr>
          <w:rFonts w:ascii="Arial" w:eastAsia="Arial" w:hAnsi="Arial" w:cs="Arial"/>
          <w:color w:val="000000"/>
          <w:sz w:val="24"/>
          <w:szCs w:val="24"/>
        </w:rPr>
      </w:pPr>
    </w:p>
    <w:p w14:paraId="73D298A7" w14:textId="77777777" w:rsidR="006D71E2" w:rsidRPr="00534E45" w:rsidRDefault="00832DD9" w:rsidP="002714F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before="21" w:after="0" w:line="259" w:lineRule="auto"/>
        <w:ind w:right="117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534E45">
        <w:rPr>
          <w:rFonts w:ascii="Arial" w:eastAsia="Arial" w:hAnsi="Arial" w:cs="Arial"/>
          <w:b/>
          <w:sz w:val="24"/>
          <w:szCs w:val="24"/>
        </w:rPr>
        <w:t>RÉGIMEN</w:t>
      </w:r>
      <w:r w:rsidRPr="00534E45">
        <w:rPr>
          <w:rFonts w:ascii="Arial" w:eastAsia="Arial" w:hAnsi="Arial" w:cs="Arial"/>
          <w:b/>
          <w:color w:val="000000"/>
          <w:sz w:val="24"/>
          <w:szCs w:val="24"/>
        </w:rPr>
        <w:t xml:space="preserve"> ESPECIAL</w:t>
      </w:r>
      <w:r w:rsidRPr="00534E45">
        <w:rPr>
          <w:rFonts w:ascii="Arial" w:eastAsia="Arial" w:hAnsi="Arial" w:cs="Arial"/>
          <w:color w:val="000000"/>
          <w:sz w:val="24"/>
          <w:szCs w:val="24"/>
        </w:rPr>
        <w:t>: Aquí se presenta la</w:t>
      </w:r>
      <w:r w:rsidR="00534E4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534E45">
        <w:rPr>
          <w:rFonts w:ascii="Arial" w:eastAsia="Arial" w:hAnsi="Arial" w:cs="Arial"/>
          <w:color w:val="000000"/>
          <w:sz w:val="24"/>
          <w:szCs w:val="24"/>
        </w:rPr>
        <w:t>Información contable, legal y general de la corporación, la cual permite que la DIAN pueda reconocernos como entidad sin ánimo de lucro y así permanecer en el régimen especial.</w:t>
      </w:r>
    </w:p>
    <w:p w14:paraId="71373BDF" w14:textId="77777777" w:rsidR="005C51B9" w:rsidRDefault="005C51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" w:after="0" w:line="259" w:lineRule="auto"/>
        <w:ind w:left="840" w:right="11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69FE604" w14:textId="27446806" w:rsidR="008E2D1B" w:rsidRDefault="008E2D1B" w:rsidP="002714F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right="105"/>
        <w:jc w:val="both"/>
        <w:rPr>
          <w:rFonts w:ascii="Arial" w:eastAsia="Arial" w:hAnsi="Arial" w:cs="Arial"/>
          <w:sz w:val="24"/>
          <w:szCs w:val="24"/>
        </w:rPr>
      </w:pPr>
      <w:r w:rsidRPr="0024090C">
        <w:rPr>
          <w:rFonts w:ascii="Arial" w:eastAsia="Arial" w:hAnsi="Arial" w:cs="Arial"/>
          <w:b/>
          <w:bCs/>
          <w:sz w:val="24"/>
          <w:szCs w:val="24"/>
        </w:rPr>
        <w:t>ORGANIZACIÒN DEL PARQUEADERO</w:t>
      </w:r>
      <w:r>
        <w:rPr>
          <w:rFonts w:ascii="Arial" w:eastAsia="Arial" w:hAnsi="Arial" w:cs="Arial"/>
          <w:sz w:val="24"/>
          <w:szCs w:val="24"/>
        </w:rPr>
        <w:t>:</w:t>
      </w:r>
      <w:r w:rsidR="00787553">
        <w:rPr>
          <w:rFonts w:ascii="Arial" w:eastAsia="Arial" w:hAnsi="Arial" w:cs="Arial"/>
          <w:sz w:val="24"/>
          <w:szCs w:val="24"/>
        </w:rPr>
        <w:t xml:space="preserve"> </w:t>
      </w:r>
      <w:r w:rsidR="002224EE">
        <w:rPr>
          <w:rFonts w:ascii="Arial" w:eastAsia="Arial" w:hAnsi="Arial" w:cs="Arial"/>
          <w:sz w:val="24"/>
          <w:szCs w:val="24"/>
        </w:rPr>
        <w:t>Este año se empezó a cobrar el parqueadero a los afiliados y también se abrió la posibilidad de alquilar por días y horas</w:t>
      </w:r>
      <w:r w:rsidR="00C9725C">
        <w:rPr>
          <w:rFonts w:ascii="Arial" w:eastAsia="Arial" w:hAnsi="Arial" w:cs="Arial"/>
          <w:sz w:val="24"/>
          <w:szCs w:val="24"/>
        </w:rPr>
        <w:t>.</w:t>
      </w:r>
    </w:p>
    <w:p w14:paraId="1A5430B4" w14:textId="77777777" w:rsidR="008E2D1B" w:rsidRDefault="008E2D1B" w:rsidP="008E2D1B">
      <w:pPr>
        <w:pStyle w:val="Prrafodelista"/>
        <w:rPr>
          <w:sz w:val="24"/>
          <w:szCs w:val="24"/>
        </w:rPr>
      </w:pPr>
    </w:p>
    <w:p w14:paraId="2ADD3A77" w14:textId="77777777" w:rsidR="008E2D1B" w:rsidRDefault="008E2D1B" w:rsidP="002714F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right="105"/>
        <w:jc w:val="both"/>
        <w:rPr>
          <w:rFonts w:ascii="Arial" w:eastAsia="Arial" w:hAnsi="Arial" w:cs="Arial"/>
          <w:sz w:val="24"/>
          <w:szCs w:val="24"/>
        </w:rPr>
      </w:pPr>
      <w:r w:rsidRPr="0024090C">
        <w:rPr>
          <w:rFonts w:ascii="Arial" w:eastAsia="Arial" w:hAnsi="Arial" w:cs="Arial"/>
          <w:b/>
          <w:bCs/>
          <w:sz w:val="24"/>
          <w:szCs w:val="24"/>
        </w:rPr>
        <w:t>RESOLVER SITUACIONES DE CONFLICTOS DE AFILIADOS:</w:t>
      </w:r>
      <w:r w:rsidR="006E2100">
        <w:rPr>
          <w:rFonts w:ascii="Arial" w:eastAsia="Arial" w:hAnsi="Arial" w:cs="Arial"/>
          <w:sz w:val="24"/>
          <w:szCs w:val="24"/>
        </w:rPr>
        <w:t xml:space="preserve"> se logró hacer </w:t>
      </w:r>
      <w:r>
        <w:rPr>
          <w:rFonts w:ascii="Arial" w:eastAsia="Arial" w:hAnsi="Arial" w:cs="Arial"/>
          <w:sz w:val="24"/>
          <w:szCs w:val="24"/>
        </w:rPr>
        <w:t>conciliaciones</w:t>
      </w:r>
      <w:r w:rsidR="006E2100">
        <w:rPr>
          <w:rFonts w:ascii="Arial" w:eastAsia="Arial" w:hAnsi="Arial" w:cs="Arial"/>
          <w:sz w:val="24"/>
          <w:szCs w:val="24"/>
        </w:rPr>
        <w:t xml:space="preserve"> y llegar a acuerdos </w:t>
      </w:r>
      <w:r>
        <w:rPr>
          <w:rFonts w:ascii="Arial" w:eastAsia="Arial" w:hAnsi="Arial" w:cs="Arial"/>
          <w:sz w:val="24"/>
          <w:szCs w:val="24"/>
        </w:rPr>
        <w:t xml:space="preserve">entre </w:t>
      </w:r>
      <w:r w:rsidR="006E2100">
        <w:rPr>
          <w:rFonts w:ascii="Arial" w:eastAsia="Arial" w:hAnsi="Arial" w:cs="Arial"/>
          <w:sz w:val="24"/>
          <w:szCs w:val="24"/>
        </w:rPr>
        <w:t xml:space="preserve">algunas </w:t>
      </w:r>
      <w:r>
        <w:rPr>
          <w:rFonts w:ascii="Arial" w:eastAsia="Arial" w:hAnsi="Arial" w:cs="Arial"/>
          <w:sz w:val="24"/>
          <w:szCs w:val="24"/>
        </w:rPr>
        <w:t>familias</w:t>
      </w:r>
      <w:r w:rsidR="006E2100">
        <w:rPr>
          <w:rFonts w:ascii="Arial" w:eastAsia="Arial" w:hAnsi="Arial" w:cs="Arial"/>
          <w:sz w:val="24"/>
          <w:szCs w:val="24"/>
        </w:rPr>
        <w:t xml:space="preserve"> y afiliados</w:t>
      </w:r>
      <w:r w:rsidR="00E028A2">
        <w:rPr>
          <w:rFonts w:ascii="Arial" w:eastAsia="Arial" w:hAnsi="Arial" w:cs="Arial"/>
          <w:sz w:val="24"/>
          <w:szCs w:val="24"/>
        </w:rPr>
        <w:t>.</w:t>
      </w:r>
    </w:p>
    <w:p w14:paraId="5339B6EF" w14:textId="77777777" w:rsidR="008503FE" w:rsidRDefault="008503FE" w:rsidP="008503FE">
      <w:pPr>
        <w:pStyle w:val="Prrafodelista"/>
        <w:rPr>
          <w:sz w:val="24"/>
          <w:szCs w:val="24"/>
        </w:rPr>
      </w:pPr>
    </w:p>
    <w:p w14:paraId="4B67047B" w14:textId="17B5E224" w:rsidR="00AA6602" w:rsidRDefault="008503FE" w:rsidP="00AA660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right="105"/>
        <w:jc w:val="both"/>
        <w:rPr>
          <w:rFonts w:ascii="Arial" w:eastAsia="Arial" w:hAnsi="Arial" w:cs="Arial"/>
          <w:sz w:val="24"/>
          <w:szCs w:val="24"/>
        </w:rPr>
      </w:pPr>
      <w:r w:rsidRPr="00431FA3">
        <w:rPr>
          <w:rFonts w:ascii="Arial" w:eastAsia="Arial" w:hAnsi="Arial" w:cs="Arial"/>
          <w:b/>
          <w:sz w:val="24"/>
          <w:szCs w:val="24"/>
        </w:rPr>
        <w:t>EVALUACION FINAL DE LOS PROCESOS:</w:t>
      </w:r>
      <w:r w:rsidRPr="00431FA3">
        <w:rPr>
          <w:rFonts w:ascii="Arial" w:eastAsia="Arial" w:hAnsi="Arial" w:cs="Arial"/>
          <w:sz w:val="24"/>
          <w:szCs w:val="24"/>
        </w:rPr>
        <w:t xml:space="preserve"> Terminando el año 202</w:t>
      </w:r>
      <w:r w:rsidR="00AA6602">
        <w:rPr>
          <w:rFonts w:ascii="Arial" w:eastAsia="Arial" w:hAnsi="Arial" w:cs="Arial"/>
          <w:sz w:val="24"/>
          <w:szCs w:val="24"/>
        </w:rPr>
        <w:t>3</w:t>
      </w:r>
      <w:r w:rsidRPr="00431FA3">
        <w:rPr>
          <w:rFonts w:ascii="Arial" w:eastAsia="Arial" w:hAnsi="Arial" w:cs="Arial"/>
          <w:sz w:val="24"/>
          <w:szCs w:val="24"/>
        </w:rPr>
        <w:t xml:space="preserve"> se realizó la evaluación de las áreas, y el equipo de asesores, recogiendo los avances, los aspectos positivos y a mejorar, también se recibieron propuestas de trabajo para el año 202</w:t>
      </w:r>
      <w:r w:rsidR="00AA6602">
        <w:rPr>
          <w:rFonts w:ascii="Arial" w:eastAsia="Arial" w:hAnsi="Arial" w:cs="Arial"/>
          <w:sz w:val="24"/>
          <w:szCs w:val="24"/>
        </w:rPr>
        <w:t>4</w:t>
      </w:r>
      <w:r w:rsidRPr="00431FA3">
        <w:rPr>
          <w:rFonts w:ascii="Arial" w:eastAsia="Arial" w:hAnsi="Arial" w:cs="Arial"/>
          <w:sz w:val="24"/>
          <w:szCs w:val="24"/>
        </w:rPr>
        <w:t>, la cual nos permitió buscar alternativas de mejora y bienestar de la Corporación, socios y comunidad.</w:t>
      </w:r>
    </w:p>
    <w:p w14:paraId="2945515B" w14:textId="77777777" w:rsidR="00AA6602" w:rsidRPr="00AA6602" w:rsidRDefault="00AA6602" w:rsidP="00AA660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720" w:right="105"/>
        <w:jc w:val="both"/>
        <w:rPr>
          <w:rFonts w:ascii="Arial" w:eastAsia="Arial" w:hAnsi="Arial" w:cs="Arial"/>
          <w:sz w:val="24"/>
          <w:szCs w:val="24"/>
        </w:rPr>
      </w:pPr>
    </w:p>
    <w:p w14:paraId="75F9CE2E" w14:textId="535AF509" w:rsidR="008503FE" w:rsidRDefault="008503FE" w:rsidP="002714F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right="105"/>
        <w:jc w:val="both"/>
        <w:rPr>
          <w:rFonts w:ascii="Arial" w:eastAsia="Arial" w:hAnsi="Arial" w:cs="Arial"/>
          <w:sz w:val="24"/>
          <w:szCs w:val="24"/>
        </w:rPr>
      </w:pPr>
      <w:r w:rsidRPr="008503FE">
        <w:rPr>
          <w:rFonts w:ascii="Arial" w:eastAsia="Arial" w:hAnsi="Arial" w:cs="Arial"/>
          <w:b/>
          <w:sz w:val="24"/>
          <w:szCs w:val="24"/>
        </w:rPr>
        <w:t>NAVIDAD:</w:t>
      </w:r>
      <w:r w:rsidRPr="008503FE">
        <w:rPr>
          <w:rFonts w:ascii="Arial" w:eastAsia="Arial" w:hAnsi="Arial" w:cs="Arial"/>
          <w:sz w:val="24"/>
          <w:szCs w:val="24"/>
        </w:rPr>
        <w:t xml:space="preserve"> Se gestionaron algunos recursos</w:t>
      </w:r>
      <w:r w:rsidR="005B32F0">
        <w:rPr>
          <w:rFonts w:ascii="Arial" w:eastAsia="Arial" w:hAnsi="Arial" w:cs="Arial"/>
          <w:sz w:val="24"/>
          <w:szCs w:val="24"/>
        </w:rPr>
        <w:t xml:space="preserve"> para celebrar la navidad con los niños</w:t>
      </w:r>
      <w:r w:rsidR="002224EE">
        <w:rPr>
          <w:rFonts w:ascii="Arial" w:eastAsia="Arial" w:hAnsi="Arial" w:cs="Arial"/>
          <w:sz w:val="24"/>
          <w:szCs w:val="24"/>
        </w:rPr>
        <w:t>, como regalos y dinero, lo que permitió brindarles un refrigerio, show de magia, recreación y un regalito para cada uno</w:t>
      </w:r>
      <w:r w:rsidRPr="008503FE">
        <w:rPr>
          <w:rFonts w:ascii="Arial" w:eastAsia="Arial" w:hAnsi="Arial" w:cs="Arial"/>
          <w:sz w:val="24"/>
          <w:szCs w:val="24"/>
        </w:rPr>
        <w:t>.</w:t>
      </w:r>
    </w:p>
    <w:p w14:paraId="1D49070C" w14:textId="77777777" w:rsidR="002224EE" w:rsidRDefault="002224EE" w:rsidP="002224EE">
      <w:pPr>
        <w:pStyle w:val="Prrafodelista"/>
        <w:rPr>
          <w:sz w:val="24"/>
          <w:szCs w:val="24"/>
        </w:rPr>
      </w:pPr>
    </w:p>
    <w:p w14:paraId="0B67BCDD" w14:textId="06C6C081" w:rsidR="008503FE" w:rsidRDefault="00B165D1" w:rsidP="002714F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right="105"/>
        <w:jc w:val="both"/>
        <w:rPr>
          <w:rFonts w:ascii="Arial" w:eastAsia="Arial" w:hAnsi="Arial" w:cs="Arial"/>
          <w:sz w:val="24"/>
          <w:szCs w:val="24"/>
        </w:rPr>
      </w:pPr>
      <w:r w:rsidRPr="0024090C">
        <w:rPr>
          <w:rFonts w:ascii="Arial" w:eastAsia="Arial" w:hAnsi="Arial" w:cs="Arial"/>
          <w:b/>
          <w:bCs/>
          <w:sz w:val="24"/>
          <w:szCs w:val="24"/>
        </w:rPr>
        <w:t>FISCAL</w:t>
      </w:r>
      <w:r>
        <w:rPr>
          <w:rFonts w:ascii="Arial" w:eastAsia="Arial" w:hAnsi="Arial" w:cs="Arial"/>
          <w:sz w:val="24"/>
          <w:szCs w:val="24"/>
        </w:rPr>
        <w:t xml:space="preserve">: revisión de planillas, cobro de parqueadero, elaboración del orden del </w:t>
      </w:r>
      <w:r w:rsidR="002306B0">
        <w:rPr>
          <w:rFonts w:ascii="Arial" w:eastAsia="Arial" w:hAnsi="Arial" w:cs="Arial"/>
          <w:sz w:val="24"/>
          <w:szCs w:val="24"/>
        </w:rPr>
        <w:t>día</w:t>
      </w:r>
      <w:r w:rsidR="005B32F0">
        <w:rPr>
          <w:rFonts w:ascii="Arial" w:eastAsia="Arial" w:hAnsi="Arial" w:cs="Arial"/>
          <w:sz w:val="24"/>
          <w:szCs w:val="24"/>
        </w:rPr>
        <w:t xml:space="preserve"> para las reuniones</w:t>
      </w:r>
      <w:r>
        <w:rPr>
          <w:rFonts w:ascii="Arial" w:eastAsia="Arial" w:hAnsi="Arial" w:cs="Arial"/>
          <w:sz w:val="24"/>
          <w:szCs w:val="24"/>
        </w:rPr>
        <w:t>, movimientos de dinero y deudas externas</w:t>
      </w:r>
    </w:p>
    <w:p w14:paraId="55CD08C1" w14:textId="75EE2790" w:rsidR="0077520A" w:rsidRDefault="0077520A" w:rsidP="002224E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720" w:right="105"/>
        <w:jc w:val="both"/>
        <w:rPr>
          <w:rFonts w:ascii="Arial" w:eastAsia="Arial" w:hAnsi="Arial" w:cs="Arial"/>
          <w:sz w:val="24"/>
          <w:szCs w:val="24"/>
        </w:rPr>
      </w:pPr>
    </w:p>
    <w:p w14:paraId="35D5C555" w14:textId="68BCF3CB" w:rsidR="00177033" w:rsidRDefault="002224EE" w:rsidP="002714F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right="10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FERIA</w:t>
      </w:r>
      <w:r w:rsidR="003B4A8E" w:rsidRPr="003B4A8E">
        <w:rPr>
          <w:rFonts w:ascii="Arial" w:eastAsia="Arial" w:hAnsi="Arial" w:cs="Arial"/>
          <w:sz w:val="24"/>
          <w:szCs w:val="24"/>
        </w:rPr>
        <w:t>:</w:t>
      </w:r>
      <w:r w:rsidR="003B4A8E">
        <w:rPr>
          <w:rFonts w:ascii="Arial" w:eastAsia="Arial" w:hAnsi="Arial" w:cs="Arial"/>
          <w:sz w:val="24"/>
          <w:szCs w:val="24"/>
        </w:rPr>
        <w:t xml:space="preserve"> El </w:t>
      </w:r>
      <w:r>
        <w:rPr>
          <w:rFonts w:ascii="Arial" w:eastAsia="Arial" w:hAnsi="Arial" w:cs="Arial"/>
          <w:sz w:val="24"/>
          <w:szCs w:val="24"/>
        </w:rPr>
        <w:t xml:space="preserve">10 de diciembre </w:t>
      </w:r>
      <w:r w:rsidR="003B4A8E">
        <w:rPr>
          <w:rFonts w:ascii="Arial" w:eastAsia="Arial" w:hAnsi="Arial" w:cs="Arial"/>
          <w:sz w:val="24"/>
          <w:szCs w:val="24"/>
        </w:rPr>
        <w:t>se realizó un</w:t>
      </w:r>
      <w:r>
        <w:rPr>
          <w:rFonts w:ascii="Arial" w:eastAsia="Arial" w:hAnsi="Arial" w:cs="Arial"/>
          <w:sz w:val="24"/>
          <w:szCs w:val="24"/>
        </w:rPr>
        <w:t>a feria, donde se vendieron tamales, bebidas, fritos y ropero</w:t>
      </w:r>
      <w:r w:rsidR="003B4A8E">
        <w:rPr>
          <w:rFonts w:ascii="Arial" w:eastAsia="Arial" w:hAnsi="Arial" w:cs="Arial"/>
          <w:sz w:val="24"/>
          <w:szCs w:val="24"/>
        </w:rPr>
        <w:t>s</w:t>
      </w:r>
      <w:r w:rsidR="005B32F0">
        <w:rPr>
          <w:rFonts w:ascii="Arial" w:eastAsia="Arial" w:hAnsi="Arial" w:cs="Arial"/>
          <w:sz w:val="24"/>
          <w:szCs w:val="24"/>
        </w:rPr>
        <w:t>.  Todo esto con el fin de tener fondos disponibles para celebrar la integración de los afiliados de la Corporación.</w:t>
      </w:r>
    </w:p>
    <w:p w14:paraId="33E197AD" w14:textId="77777777" w:rsidR="00177033" w:rsidRDefault="00177033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page"/>
      </w:r>
    </w:p>
    <w:p w14:paraId="76E54670" w14:textId="77777777" w:rsidR="00AD7F8C" w:rsidRDefault="00AD7F8C" w:rsidP="00AD7F8C">
      <w:pPr>
        <w:pStyle w:val="Prrafodelista"/>
        <w:rPr>
          <w:sz w:val="24"/>
          <w:szCs w:val="24"/>
        </w:rPr>
      </w:pPr>
    </w:p>
    <w:p w14:paraId="7349F267" w14:textId="481DFE6B" w:rsidR="00AD7F8C" w:rsidRDefault="00AD7F8C" w:rsidP="002714F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right="105"/>
        <w:jc w:val="both"/>
        <w:rPr>
          <w:rFonts w:ascii="Arial" w:eastAsia="Arial" w:hAnsi="Arial" w:cs="Arial"/>
          <w:sz w:val="24"/>
          <w:szCs w:val="24"/>
        </w:rPr>
      </w:pPr>
      <w:r w:rsidRPr="00AD7F8C">
        <w:rPr>
          <w:rFonts w:ascii="Arial" w:eastAsia="Arial" w:hAnsi="Arial" w:cs="Arial"/>
          <w:b/>
          <w:bCs/>
          <w:sz w:val="24"/>
          <w:szCs w:val="24"/>
        </w:rPr>
        <w:t>MANTENIMIENTOS Y REPARACIONES</w:t>
      </w:r>
      <w:r>
        <w:rPr>
          <w:rFonts w:ascii="Arial" w:eastAsia="Arial" w:hAnsi="Arial" w:cs="Arial"/>
          <w:sz w:val="24"/>
          <w:szCs w:val="24"/>
        </w:rPr>
        <w:t>: se colocaron techos para proteger las ventanas y puertas de los salones.</w:t>
      </w:r>
    </w:p>
    <w:p w14:paraId="01D4DBDB" w14:textId="77777777" w:rsidR="00AD7F8C" w:rsidRDefault="00AD7F8C" w:rsidP="00AD7F8C">
      <w:pPr>
        <w:pStyle w:val="Prrafodelista"/>
        <w:rPr>
          <w:sz w:val="24"/>
          <w:szCs w:val="24"/>
        </w:rPr>
      </w:pPr>
    </w:p>
    <w:p w14:paraId="41B61873" w14:textId="630E7FE6" w:rsidR="00AD7F8C" w:rsidRDefault="00AD7F8C" w:rsidP="00AD7F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720" w:right="10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 legalizó el gas de la Corporación.</w:t>
      </w:r>
    </w:p>
    <w:p w14:paraId="3E4D7717" w14:textId="0FC7D5F3" w:rsidR="00AD7F8C" w:rsidRDefault="00AD7F8C" w:rsidP="00AD7F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720" w:right="105"/>
        <w:jc w:val="both"/>
        <w:rPr>
          <w:rFonts w:ascii="Arial" w:eastAsia="Arial" w:hAnsi="Arial" w:cs="Arial"/>
          <w:sz w:val="24"/>
          <w:szCs w:val="24"/>
        </w:rPr>
      </w:pPr>
    </w:p>
    <w:p w14:paraId="00677FF5" w14:textId="6B370ECB" w:rsidR="00AC22CB" w:rsidRPr="00A66348" w:rsidRDefault="00AC22CB" w:rsidP="00A66348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line="264" w:lineRule="auto"/>
        <w:ind w:left="720" w:right="105"/>
        <w:jc w:val="both"/>
        <w:rPr>
          <w:sz w:val="24"/>
          <w:szCs w:val="24"/>
        </w:rPr>
      </w:pPr>
      <w:r w:rsidRPr="00A66348">
        <w:rPr>
          <w:b/>
          <w:bCs/>
          <w:sz w:val="24"/>
          <w:szCs w:val="24"/>
        </w:rPr>
        <w:t>INFORME AREA METROPOLITANA</w:t>
      </w:r>
      <w:r w:rsidRPr="00A66348">
        <w:rPr>
          <w:sz w:val="24"/>
          <w:szCs w:val="24"/>
        </w:rPr>
        <w:t xml:space="preserve">: Se </w:t>
      </w:r>
      <w:r w:rsidR="00D04E61" w:rsidRPr="00A66348">
        <w:rPr>
          <w:sz w:val="24"/>
          <w:szCs w:val="24"/>
        </w:rPr>
        <w:t xml:space="preserve">hizo la siembra de otros árboles requeridos por el área y se les </w:t>
      </w:r>
      <w:r w:rsidRPr="00A66348">
        <w:rPr>
          <w:sz w:val="24"/>
          <w:szCs w:val="24"/>
        </w:rPr>
        <w:t xml:space="preserve">realizó </w:t>
      </w:r>
      <w:r w:rsidR="00D04E61" w:rsidRPr="00A66348">
        <w:rPr>
          <w:sz w:val="24"/>
          <w:szCs w:val="24"/>
        </w:rPr>
        <w:t xml:space="preserve">el </w:t>
      </w:r>
      <w:r w:rsidRPr="00A66348">
        <w:rPr>
          <w:sz w:val="24"/>
          <w:szCs w:val="24"/>
        </w:rPr>
        <w:t>plateo</w:t>
      </w:r>
      <w:r w:rsidR="00D04E61" w:rsidRPr="00A66348">
        <w:rPr>
          <w:sz w:val="24"/>
          <w:szCs w:val="24"/>
        </w:rPr>
        <w:t xml:space="preserve"> a todos</w:t>
      </w:r>
      <w:r w:rsidRPr="00A66348">
        <w:rPr>
          <w:sz w:val="24"/>
          <w:szCs w:val="24"/>
        </w:rPr>
        <w:t xml:space="preserve"> los árboles</w:t>
      </w:r>
      <w:r w:rsidR="00D04E61" w:rsidRPr="00A66348">
        <w:rPr>
          <w:sz w:val="24"/>
          <w:szCs w:val="24"/>
        </w:rPr>
        <w:t>.</w:t>
      </w:r>
    </w:p>
    <w:p w14:paraId="66DF8B45" w14:textId="28EEC509" w:rsidR="000459CD" w:rsidRDefault="000459CD" w:rsidP="00A6634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right="105"/>
        <w:jc w:val="both"/>
        <w:rPr>
          <w:rFonts w:ascii="Arial" w:eastAsia="Arial" w:hAnsi="Arial" w:cs="Arial"/>
          <w:sz w:val="24"/>
          <w:szCs w:val="24"/>
        </w:rPr>
      </w:pPr>
    </w:p>
    <w:p w14:paraId="6B09C47B" w14:textId="73EAD60A" w:rsidR="000459CD" w:rsidRDefault="000459CD" w:rsidP="00A66348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line="264" w:lineRule="auto"/>
        <w:ind w:left="720" w:right="105"/>
        <w:jc w:val="both"/>
        <w:rPr>
          <w:sz w:val="24"/>
          <w:szCs w:val="24"/>
        </w:rPr>
      </w:pPr>
      <w:r w:rsidRPr="00A66348">
        <w:rPr>
          <w:b/>
          <w:bCs/>
          <w:sz w:val="24"/>
          <w:szCs w:val="24"/>
        </w:rPr>
        <w:t>BIBIANA AMARILES</w:t>
      </w:r>
      <w:r w:rsidRPr="00A66348">
        <w:rPr>
          <w:sz w:val="24"/>
          <w:szCs w:val="24"/>
        </w:rPr>
        <w:t xml:space="preserve">: </w:t>
      </w:r>
      <w:r w:rsidR="005B32F0" w:rsidRPr="00A66348">
        <w:rPr>
          <w:sz w:val="24"/>
          <w:szCs w:val="24"/>
        </w:rPr>
        <w:t xml:space="preserve">La Junta Directiva llevó un proceso a la afiliada Bibiana y se cambió del </w:t>
      </w:r>
      <w:r w:rsidRPr="00A66348">
        <w:rPr>
          <w:sz w:val="24"/>
          <w:szCs w:val="24"/>
        </w:rPr>
        <w:t>grupo Edificadores</w:t>
      </w:r>
      <w:r w:rsidR="005B32F0" w:rsidRPr="00A66348">
        <w:rPr>
          <w:sz w:val="24"/>
          <w:szCs w:val="24"/>
        </w:rPr>
        <w:t xml:space="preserve"> de sueños al grupo</w:t>
      </w:r>
      <w:r w:rsidRPr="00A66348">
        <w:rPr>
          <w:sz w:val="24"/>
          <w:szCs w:val="24"/>
        </w:rPr>
        <w:t xml:space="preserve"> Kairós</w:t>
      </w:r>
      <w:r w:rsidR="005B32F0" w:rsidRPr="00A66348">
        <w:rPr>
          <w:sz w:val="24"/>
          <w:szCs w:val="24"/>
        </w:rPr>
        <w:t xml:space="preserve">, además se le entregó en calidad de arriendo el apartamento del cuarto piso del edificio de la Santa Cruz. </w:t>
      </w:r>
    </w:p>
    <w:p w14:paraId="58071B77" w14:textId="77777777" w:rsidR="00A66348" w:rsidRPr="00A66348" w:rsidRDefault="00A66348" w:rsidP="00A66348">
      <w:pPr>
        <w:pStyle w:val="Prrafodelista"/>
        <w:rPr>
          <w:b/>
          <w:bCs/>
          <w:sz w:val="24"/>
          <w:szCs w:val="24"/>
        </w:rPr>
      </w:pPr>
    </w:p>
    <w:p w14:paraId="7EFD5732" w14:textId="0A48AA5E" w:rsidR="00A66348" w:rsidRPr="00F450AF" w:rsidRDefault="00A66348" w:rsidP="00A66348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line="264" w:lineRule="auto"/>
        <w:ind w:left="720" w:right="105"/>
        <w:jc w:val="both"/>
        <w:rPr>
          <w:b/>
          <w:bCs/>
          <w:sz w:val="24"/>
          <w:szCs w:val="24"/>
        </w:rPr>
      </w:pPr>
      <w:r w:rsidRPr="00A66348">
        <w:rPr>
          <w:b/>
          <w:bCs/>
          <w:sz w:val="24"/>
          <w:szCs w:val="24"/>
        </w:rPr>
        <w:t xml:space="preserve">ACOMPAÑAMIENTO A </w:t>
      </w:r>
      <w:r w:rsidR="00F450AF">
        <w:rPr>
          <w:b/>
          <w:bCs/>
          <w:sz w:val="24"/>
          <w:szCs w:val="24"/>
        </w:rPr>
        <w:t xml:space="preserve">LAS </w:t>
      </w:r>
      <w:r w:rsidRPr="00A66348">
        <w:rPr>
          <w:b/>
          <w:bCs/>
          <w:sz w:val="24"/>
          <w:szCs w:val="24"/>
        </w:rPr>
        <w:t>OBRA</w:t>
      </w:r>
      <w:r w:rsidR="00F450AF">
        <w:rPr>
          <w:b/>
          <w:bCs/>
          <w:sz w:val="24"/>
          <w:szCs w:val="24"/>
        </w:rPr>
        <w:t>S</w:t>
      </w:r>
      <w:r w:rsidRPr="00A66348">
        <w:rPr>
          <w:b/>
          <w:bCs/>
          <w:sz w:val="24"/>
          <w:szCs w:val="24"/>
        </w:rPr>
        <w:t xml:space="preserve"> DE</w:t>
      </w:r>
      <w:r w:rsidR="00F450AF">
        <w:rPr>
          <w:b/>
          <w:bCs/>
          <w:sz w:val="24"/>
          <w:szCs w:val="24"/>
        </w:rPr>
        <w:t xml:space="preserve">L PLAYÓN Y </w:t>
      </w:r>
      <w:r w:rsidRPr="00A66348">
        <w:rPr>
          <w:b/>
          <w:bCs/>
          <w:sz w:val="24"/>
          <w:szCs w:val="24"/>
        </w:rPr>
        <w:t>LA SANTA CRUZ Y ENTREGA DE LLAVES</w:t>
      </w:r>
      <w:r w:rsidR="00F450AF">
        <w:rPr>
          <w:b/>
          <w:bCs/>
          <w:sz w:val="24"/>
          <w:szCs w:val="24"/>
        </w:rPr>
        <w:t xml:space="preserve">: </w:t>
      </w:r>
      <w:r w:rsidR="00F450AF" w:rsidRPr="00F450AF">
        <w:rPr>
          <w:sz w:val="24"/>
          <w:szCs w:val="24"/>
        </w:rPr>
        <w:t>D</w:t>
      </w:r>
      <w:r w:rsidR="00F450AF">
        <w:rPr>
          <w:sz w:val="24"/>
          <w:szCs w:val="24"/>
        </w:rPr>
        <w:t xml:space="preserve">esde Junta se estuvieron acompañando estos proyectos, con visitas periódicas y en coordinación con el grupo Edificadores de Sueños, se organizó la entrega de llaves a las familias. </w:t>
      </w:r>
    </w:p>
    <w:p w14:paraId="24CC8FD7" w14:textId="77777777" w:rsidR="00F450AF" w:rsidRPr="00F450AF" w:rsidRDefault="00F450AF" w:rsidP="00F450AF">
      <w:pPr>
        <w:pStyle w:val="Prrafodelista"/>
        <w:rPr>
          <w:b/>
          <w:bCs/>
          <w:sz w:val="24"/>
          <w:szCs w:val="24"/>
        </w:rPr>
      </w:pPr>
    </w:p>
    <w:p w14:paraId="5C14CB6A" w14:textId="70849505" w:rsidR="00F450AF" w:rsidRDefault="00F450AF" w:rsidP="00177033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line="264" w:lineRule="auto"/>
        <w:ind w:left="720" w:right="105" w:firstLine="0"/>
        <w:jc w:val="both"/>
        <w:rPr>
          <w:b/>
          <w:bCs/>
          <w:sz w:val="24"/>
          <w:szCs w:val="24"/>
        </w:rPr>
      </w:pPr>
    </w:p>
    <w:p w14:paraId="2955E478" w14:textId="1414A06E" w:rsidR="00177033" w:rsidRDefault="00177033" w:rsidP="00177033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line="264" w:lineRule="auto"/>
        <w:ind w:left="720" w:right="105" w:firstLine="0"/>
        <w:jc w:val="both"/>
        <w:rPr>
          <w:b/>
          <w:bCs/>
          <w:sz w:val="24"/>
          <w:szCs w:val="24"/>
        </w:rPr>
      </w:pPr>
    </w:p>
    <w:p w14:paraId="765B5880" w14:textId="34131D0F" w:rsidR="00177033" w:rsidRDefault="00177033" w:rsidP="00177033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line="264" w:lineRule="auto"/>
        <w:ind w:left="720" w:right="105" w:firstLine="0"/>
        <w:jc w:val="both"/>
        <w:rPr>
          <w:b/>
          <w:bCs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C4E9F97" wp14:editId="62939B55">
            <wp:extent cx="2126935" cy="542925"/>
            <wp:effectExtent l="0" t="0" r="698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mScanner 10-06-2022 16.4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811" cy="551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66F00" w14:textId="5B442B1A" w:rsidR="00177033" w:rsidRPr="00177033" w:rsidRDefault="00177033" w:rsidP="00177033">
      <w:pPr>
        <w:pStyle w:val="Sinespaciado"/>
        <w:ind w:firstLine="720"/>
        <w:rPr>
          <w:rFonts w:ascii="Arial" w:hAnsi="Arial" w:cs="Arial"/>
          <w:sz w:val="24"/>
          <w:szCs w:val="24"/>
        </w:rPr>
      </w:pPr>
      <w:r w:rsidRPr="00177033">
        <w:rPr>
          <w:rFonts w:ascii="Arial" w:hAnsi="Arial" w:cs="Arial"/>
          <w:sz w:val="24"/>
          <w:szCs w:val="24"/>
        </w:rPr>
        <w:t>PATRICIA PATIÑO</w:t>
      </w:r>
      <w:r>
        <w:rPr>
          <w:rFonts w:ascii="Arial" w:hAnsi="Arial" w:cs="Arial"/>
          <w:sz w:val="24"/>
          <w:szCs w:val="24"/>
        </w:rPr>
        <w:t xml:space="preserve"> BARRIENTOS</w:t>
      </w:r>
    </w:p>
    <w:p w14:paraId="3C4D0A08" w14:textId="78503E45" w:rsidR="00177033" w:rsidRPr="00177033" w:rsidRDefault="00177033" w:rsidP="00177033">
      <w:pPr>
        <w:pStyle w:val="Sinespaciado"/>
        <w:ind w:firstLine="720"/>
        <w:rPr>
          <w:rFonts w:ascii="Arial" w:hAnsi="Arial" w:cs="Arial"/>
          <w:sz w:val="24"/>
          <w:szCs w:val="24"/>
        </w:rPr>
      </w:pPr>
      <w:r w:rsidRPr="00177033">
        <w:rPr>
          <w:rFonts w:ascii="Arial" w:hAnsi="Arial" w:cs="Arial"/>
          <w:sz w:val="24"/>
          <w:szCs w:val="24"/>
        </w:rPr>
        <w:t>Representante Legal</w:t>
      </w:r>
    </w:p>
    <w:p w14:paraId="0E3849A8" w14:textId="77777777" w:rsidR="000459CD" w:rsidRPr="00177033" w:rsidRDefault="000459CD" w:rsidP="00177033">
      <w:pPr>
        <w:pStyle w:val="Sinespaciado"/>
        <w:rPr>
          <w:rFonts w:ascii="Arial" w:eastAsia="Arial" w:hAnsi="Arial" w:cs="Arial"/>
          <w:sz w:val="24"/>
          <w:szCs w:val="24"/>
        </w:rPr>
      </w:pPr>
    </w:p>
    <w:p w14:paraId="6DB565C7" w14:textId="77777777" w:rsidR="00AD7F8C" w:rsidRPr="00177033" w:rsidRDefault="00AD7F8C" w:rsidP="00AD7F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720" w:right="105"/>
        <w:jc w:val="both"/>
        <w:rPr>
          <w:rFonts w:ascii="Arial" w:eastAsia="Arial" w:hAnsi="Arial" w:cs="Arial"/>
          <w:sz w:val="28"/>
          <w:szCs w:val="28"/>
        </w:rPr>
      </w:pPr>
    </w:p>
    <w:p w14:paraId="6B2A4249" w14:textId="77777777" w:rsidR="00AD7F8C" w:rsidRDefault="00AD7F8C" w:rsidP="00AD7F8C">
      <w:pPr>
        <w:pStyle w:val="Prrafodelista"/>
        <w:rPr>
          <w:sz w:val="24"/>
          <w:szCs w:val="24"/>
        </w:rPr>
      </w:pPr>
    </w:p>
    <w:p w14:paraId="21523E3C" w14:textId="77777777" w:rsidR="00AD7F8C" w:rsidRDefault="00AD7F8C" w:rsidP="00AD7F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720" w:right="105"/>
        <w:jc w:val="both"/>
        <w:rPr>
          <w:rFonts w:ascii="Arial" w:eastAsia="Arial" w:hAnsi="Arial" w:cs="Arial"/>
          <w:sz w:val="24"/>
          <w:szCs w:val="24"/>
        </w:rPr>
      </w:pPr>
    </w:p>
    <w:p w14:paraId="650012F6" w14:textId="77777777" w:rsidR="008E2D1B" w:rsidRDefault="008E2D1B" w:rsidP="008E2D1B">
      <w:pPr>
        <w:pStyle w:val="Prrafodelista"/>
        <w:rPr>
          <w:sz w:val="24"/>
          <w:szCs w:val="24"/>
        </w:rPr>
      </w:pPr>
    </w:p>
    <w:p w14:paraId="4EE45357" w14:textId="77777777" w:rsidR="008E2D1B" w:rsidRDefault="008E2D1B" w:rsidP="008E2D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840" w:right="105"/>
        <w:jc w:val="both"/>
        <w:rPr>
          <w:rFonts w:ascii="Arial" w:eastAsia="Arial" w:hAnsi="Arial" w:cs="Arial"/>
          <w:sz w:val="24"/>
          <w:szCs w:val="24"/>
        </w:rPr>
      </w:pPr>
    </w:p>
    <w:p w14:paraId="285E00A1" w14:textId="77777777" w:rsidR="008E2D1B" w:rsidRDefault="008E2D1B" w:rsidP="008E2D1B">
      <w:pPr>
        <w:pStyle w:val="Prrafodelista"/>
        <w:rPr>
          <w:sz w:val="24"/>
          <w:szCs w:val="24"/>
        </w:rPr>
      </w:pPr>
    </w:p>
    <w:p w14:paraId="394AFA07" w14:textId="77777777" w:rsidR="00865B7A" w:rsidRDefault="00865B7A" w:rsidP="008E2D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840" w:right="105"/>
        <w:jc w:val="both"/>
        <w:rPr>
          <w:rFonts w:ascii="Arial" w:eastAsia="Arial" w:hAnsi="Arial" w:cs="Arial"/>
          <w:noProof/>
          <w:sz w:val="24"/>
          <w:szCs w:val="24"/>
        </w:rPr>
      </w:pPr>
    </w:p>
    <w:p w14:paraId="0C66BAB5" w14:textId="5A283832" w:rsidR="008E2D1B" w:rsidRDefault="008E2D1B" w:rsidP="008E2D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840" w:right="105"/>
        <w:jc w:val="both"/>
        <w:rPr>
          <w:rFonts w:ascii="Arial" w:eastAsia="Arial" w:hAnsi="Arial" w:cs="Arial"/>
          <w:sz w:val="24"/>
          <w:szCs w:val="24"/>
        </w:rPr>
      </w:pPr>
    </w:p>
    <w:p w14:paraId="5C157543" w14:textId="77777777" w:rsidR="0018514A" w:rsidRPr="0018514A" w:rsidRDefault="0018514A" w:rsidP="0018514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1"/>
        </w:tabs>
        <w:spacing w:after="0" w:line="264" w:lineRule="auto"/>
        <w:ind w:left="840" w:right="105"/>
        <w:jc w:val="both"/>
        <w:rPr>
          <w:rFonts w:ascii="Arial" w:eastAsia="Arial" w:hAnsi="Arial" w:cs="Arial"/>
          <w:sz w:val="24"/>
          <w:szCs w:val="24"/>
        </w:rPr>
      </w:pPr>
    </w:p>
    <w:p w14:paraId="3E407E6E" w14:textId="4B501451" w:rsidR="00C351E1" w:rsidRDefault="00832DD9">
      <w:pPr>
        <w:tabs>
          <w:tab w:val="left" w:pos="841"/>
        </w:tabs>
        <w:spacing w:line="264" w:lineRule="auto"/>
        <w:ind w:right="105"/>
        <w:jc w:val="both"/>
        <w:rPr>
          <w:rFonts w:ascii="Arial" w:eastAsia="Arial" w:hAnsi="Arial" w:cs="Arial"/>
          <w:noProof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. </w:t>
      </w:r>
    </w:p>
    <w:p w14:paraId="4B3F1BCD" w14:textId="77777777" w:rsidR="00C351E1" w:rsidRDefault="00C351E1">
      <w:pPr>
        <w:tabs>
          <w:tab w:val="left" w:pos="841"/>
        </w:tabs>
        <w:spacing w:line="264" w:lineRule="auto"/>
        <w:ind w:right="105"/>
        <w:jc w:val="both"/>
        <w:rPr>
          <w:rFonts w:ascii="Arial" w:eastAsia="Arial" w:hAnsi="Arial" w:cs="Arial"/>
          <w:noProof/>
          <w:sz w:val="24"/>
          <w:szCs w:val="24"/>
        </w:rPr>
      </w:pPr>
    </w:p>
    <w:p w14:paraId="4F1A5925" w14:textId="5400CF06" w:rsidR="00C351E1" w:rsidRDefault="00C351E1">
      <w:pPr>
        <w:tabs>
          <w:tab w:val="left" w:pos="841"/>
        </w:tabs>
        <w:spacing w:line="264" w:lineRule="auto"/>
        <w:ind w:right="105"/>
        <w:jc w:val="both"/>
        <w:rPr>
          <w:rFonts w:ascii="Arial" w:eastAsia="Arial" w:hAnsi="Arial" w:cs="Arial"/>
          <w:noProof/>
          <w:sz w:val="24"/>
          <w:szCs w:val="24"/>
        </w:rPr>
      </w:pPr>
    </w:p>
    <w:p w14:paraId="40DAB9D5" w14:textId="3E12F27F" w:rsidR="006D71E2" w:rsidRDefault="006D71E2">
      <w:pPr>
        <w:tabs>
          <w:tab w:val="left" w:pos="841"/>
        </w:tabs>
        <w:spacing w:line="264" w:lineRule="auto"/>
        <w:ind w:right="105"/>
        <w:jc w:val="both"/>
        <w:rPr>
          <w:rFonts w:ascii="Arial" w:eastAsia="Arial" w:hAnsi="Arial" w:cs="Arial"/>
          <w:sz w:val="26"/>
          <w:szCs w:val="26"/>
        </w:rPr>
      </w:pPr>
    </w:p>
    <w:p w14:paraId="2217EE9B" w14:textId="77777777" w:rsidR="00166D5C" w:rsidRDefault="00166D5C">
      <w:pPr>
        <w:tabs>
          <w:tab w:val="left" w:pos="841"/>
        </w:tabs>
        <w:spacing w:line="264" w:lineRule="auto"/>
        <w:ind w:right="105"/>
        <w:jc w:val="both"/>
        <w:rPr>
          <w:rFonts w:ascii="Arial" w:eastAsia="Arial" w:hAnsi="Arial" w:cs="Arial"/>
          <w:noProof/>
          <w:sz w:val="26"/>
          <w:szCs w:val="26"/>
        </w:rPr>
      </w:pPr>
    </w:p>
    <w:p w14:paraId="0B297C11" w14:textId="77777777" w:rsidR="00166D5C" w:rsidRDefault="00166D5C">
      <w:pPr>
        <w:tabs>
          <w:tab w:val="left" w:pos="841"/>
        </w:tabs>
        <w:spacing w:line="264" w:lineRule="auto"/>
        <w:ind w:right="105"/>
        <w:jc w:val="both"/>
        <w:rPr>
          <w:rFonts w:ascii="Arial" w:eastAsia="Arial" w:hAnsi="Arial" w:cs="Arial"/>
          <w:noProof/>
          <w:sz w:val="26"/>
          <w:szCs w:val="26"/>
        </w:rPr>
      </w:pPr>
    </w:p>
    <w:p w14:paraId="51893DCA" w14:textId="77EDB964" w:rsidR="00166D5C" w:rsidRDefault="00166D5C">
      <w:pPr>
        <w:tabs>
          <w:tab w:val="left" w:pos="841"/>
        </w:tabs>
        <w:spacing w:line="264" w:lineRule="auto"/>
        <w:ind w:right="105"/>
        <w:jc w:val="both"/>
        <w:rPr>
          <w:rFonts w:ascii="Arial" w:eastAsia="Arial" w:hAnsi="Arial" w:cs="Arial"/>
          <w:sz w:val="26"/>
          <w:szCs w:val="26"/>
        </w:rPr>
      </w:pPr>
    </w:p>
    <w:sectPr w:rsidR="00166D5C" w:rsidSect="006A44BC">
      <w:headerReference w:type="default" r:id="rId9"/>
      <w:pgSz w:w="12240" w:h="15840"/>
      <w:pgMar w:top="1440" w:right="1080" w:bottom="1440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3DDD" w14:textId="77777777" w:rsidR="00142E41" w:rsidRDefault="00142E41">
      <w:pPr>
        <w:spacing w:after="0" w:line="240" w:lineRule="auto"/>
      </w:pPr>
      <w:r>
        <w:separator/>
      </w:r>
    </w:p>
  </w:endnote>
  <w:endnote w:type="continuationSeparator" w:id="0">
    <w:p w14:paraId="30017754" w14:textId="77777777" w:rsidR="00142E41" w:rsidRDefault="0014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intessenti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7A0AE" w14:textId="77777777" w:rsidR="00142E41" w:rsidRDefault="00142E41">
      <w:pPr>
        <w:spacing w:after="0" w:line="240" w:lineRule="auto"/>
      </w:pPr>
      <w:r>
        <w:separator/>
      </w:r>
    </w:p>
  </w:footnote>
  <w:footnote w:type="continuationSeparator" w:id="0">
    <w:p w14:paraId="6EFC54DF" w14:textId="77777777" w:rsidR="00142E41" w:rsidRDefault="00142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40F3" w14:textId="77777777" w:rsidR="006D71E2" w:rsidRDefault="006D71E2">
    <w:pPr>
      <w:tabs>
        <w:tab w:val="left" w:pos="1500"/>
      </w:tabs>
      <w:rPr>
        <w:rFonts w:ascii="Quintessential" w:eastAsia="Quintessential" w:hAnsi="Quintessential" w:cs="Quintessent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7E71"/>
    <w:multiLevelType w:val="multilevel"/>
    <w:tmpl w:val="2960C3DA"/>
    <w:lvl w:ilvl="0">
      <w:start w:val="1"/>
      <w:numFmt w:val="decimal"/>
      <w:lvlText w:val="%1."/>
      <w:lvlJc w:val="left"/>
      <w:pPr>
        <w:ind w:left="840" w:hanging="36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•"/>
      <w:lvlJc w:val="left"/>
      <w:pPr>
        <w:ind w:left="1630" w:hanging="360"/>
      </w:pPr>
    </w:lvl>
    <w:lvl w:ilvl="2">
      <w:start w:val="1"/>
      <w:numFmt w:val="bullet"/>
      <w:lvlText w:val="•"/>
      <w:lvlJc w:val="left"/>
      <w:pPr>
        <w:ind w:left="2421" w:hanging="360"/>
      </w:pPr>
    </w:lvl>
    <w:lvl w:ilvl="3">
      <w:start w:val="1"/>
      <w:numFmt w:val="bullet"/>
      <w:lvlText w:val="•"/>
      <w:lvlJc w:val="left"/>
      <w:pPr>
        <w:ind w:left="3212" w:hanging="360"/>
      </w:pPr>
    </w:lvl>
    <w:lvl w:ilvl="4">
      <w:start w:val="1"/>
      <w:numFmt w:val="bullet"/>
      <w:lvlText w:val="•"/>
      <w:lvlJc w:val="left"/>
      <w:pPr>
        <w:ind w:left="4003" w:hanging="360"/>
      </w:pPr>
    </w:lvl>
    <w:lvl w:ilvl="5">
      <w:start w:val="1"/>
      <w:numFmt w:val="bullet"/>
      <w:lvlText w:val="•"/>
      <w:lvlJc w:val="left"/>
      <w:pPr>
        <w:ind w:left="4794" w:hanging="360"/>
      </w:pPr>
    </w:lvl>
    <w:lvl w:ilvl="6">
      <w:start w:val="1"/>
      <w:numFmt w:val="bullet"/>
      <w:lvlText w:val="•"/>
      <w:lvlJc w:val="left"/>
      <w:pPr>
        <w:ind w:left="5585" w:hanging="360"/>
      </w:pPr>
    </w:lvl>
    <w:lvl w:ilvl="7">
      <w:start w:val="1"/>
      <w:numFmt w:val="bullet"/>
      <w:lvlText w:val="•"/>
      <w:lvlJc w:val="left"/>
      <w:pPr>
        <w:ind w:left="6376" w:hanging="360"/>
      </w:pPr>
    </w:lvl>
    <w:lvl w:ilvl="8">
      <w:start w:val="1"/>
      <w:numFmt w:val="bullet"/>
      <w:lvlText w:val="•"/>
      <w:lvlJc w:val="left"/>
      <w:pPr>
        <w:ind w:left="7167" w:hanging="360"/>
      </w:pPr>
    </w:lvl>
  </w:abstractNum>
  <w:abstractNum w:abstractNumId="1" w15:restartNumberingAfterBreak="0">
    <w:nsid w:val="511B2E71"/>
    <w:multiLevelType w:val="hybridMultilevel"/>
    <w:tmpl w:val="DBE45B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463C7"/>
    <w:multiLevelType w:val="hybridMultilevel"/>
    <w:tmpl w:val="430A661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823AD5"/>
    <w:multiLevelType w:val="multilevel"/>
    <w:tmpl w:val="6BBC8FC6"/>
    <w:lvl w:ilvl="0">
      <w:start w:val="1"/>
      <w:numFmt w:val="decimal"/>
      <w:lvlText w:val="%1."/>
      <w:lvlJc w:val="left"/>
      <w:pPr>
        <w:ind w:left="840" w:hanging="360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1630" w:hanging="360"/>
      </w:pPr>
    </w:lvl>
    <w:lvl w:ilvl="2">
      <w:start w:val="1"/>
      <w:numFmt w:val="bullet"/>
      <w:lvlText w:val="•"/>
      <w:lvlJc w:val="left"/>
      <w:pPr>
        <w:ind w:left="2421" w:hanging="360"/>
      </w:pPr>
    </w:lvl>
    <w:lvl w:ilvl="3">
      <w:start w:val="1"/>
      <w:numFmt w:val="bullet"/>
      <w:lvlText w:val="•"/>
      <w:lvlJc w:val="left"/>
      <w:pPr>
        <w:ind w:left="3212" w:hanging="360"/>
      </w:pPr>
    </w:lvl>
    <w:lvl w:ilvl="4">
      <w:start w:val="1"/>
      <w:numFmt w:val="bullet"/>
      <w:lvlText w:val="•"/>
      <w:lvlJc w:val="left"/>
      <w:pPr>
        <w:ind w:left="4003" w:hanging="360"/>
      </w:pPr>
    </w:lvl>
    <w:lvl w:ilvl="5">
      <w:start w:val="1"/>
      <w:numFmt w:val="bullet"/>
      <w:lvlText w:val="•"/>
      <w:lvlJc w:val="left"/>
      <w:pPr>
        <w:ind w:left="4794" w:hanging="360"/>
      </w:pPr>
    </w:lvl>
    <w:lvl w:ilvl="6">
      <w:start w:val="1"/>
      <w:numFmt w:val="bullet"/>
      <w:lvlText w:val="•"/>
      <w:lvlJc w:val="left"/>
      <w:pPr>
        <w:ind w:left="5585" w:hanging="360"/>
      </w:pPr>
    </w:lvl>
    <w:lvl w:ilvl="7">
      <w:start w:val="1"/>
      <w:numFmt w:val="bullet"/>
      <w:lvlText w:val="•"/>
      <w:lvlJc w:val="left"/>
      <w:pPr>
        <w:ind w:left="6376" w:hanging="360"/>
      </w:pPr>
    </w:lvl>
    <w:lvl w:ilvl="8">
      <w:start w:val="1"/>
      <w:numFmt w:val="bullet"/>
      <w:lvlText w:val="•"/>
      <w:lvlJc w:val="left"/>
      <w:pPr>
        <w:ind w:left="7167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1E2"/>
    <w:rsid w:val="0000385F"/>
    <w:rsid w:val="00042DB1"/>
    <w:rsid w:val="0004463A"/>
    <w:rsid w:val="000459CD"/>
    <w:rsid w:val="00097393"/>
    <w:rsid w:val="000A0802"/>
    <w:rsid w:val="000A1947"/>
    <w:rsid w:val="00142E41"/>
    <w:rsid w:val="00166D5C"/>
    <w:rsid w:val="00177033"/>
    <w:rsid w:val="0018514A"/>
    <w:rsid w:val="001E5763"/>
    <w:rsid w:val="002224EE"/>
    <w:rsid w:val="002237A1"/>
    <w:rsid w:val="002306B0"/>
    <w:rsid w:val="0024090C"/>
    <w:rsid w:val="00257323"/>
    <w:rsid w:val="002714F8"/>
    <w:rsid w:val="002E361E"/>
    <w:rsid w:val="00310D4D"/>
    <w:rsid w:val="00312D4D"/>
    <w:rsid w:val="00322C4C"/>
    <w:rsid w:val="003672A4"/>
    <w:rsid w:val="00393D0B"/>
    <w:rsid w:val="003B30D1"/>
    <w:rsid w:val="003B4A8E"/>
    <w:rsid w:val="003F18F3"/>
    <w:rsid w:val="00431FA3"/>
    <w:rsid w:val="00447119"/>
    <w:rsid w:val="004A024A"/>
    <w:rsid w:val="004A6C8D"/>
    <w:rsid w:val="004B0CAB"/>
    <w:rsid w:val="00514290"/>
    <w:rsid w:val="00534E45"/>
    <w:rsid w:val="005B32F0"/>
    <w:rsid w:val="005C51B9"/>
    <w:rsid w:val="006037AE"/>
    <w:rsid w:val="00614C82"/>
    <w:rsid w:val="00641348"/>
    <w:rsid w:val="00693A49"/>
    <w:rsid w:val="006A44BC"/>
    <w:rsid w:val="006D71E2"/>
    <w:rsid w:val="006E2100"/>
    <w:rsid w:val="006F1DD8"/>
    <w:rsid w:val="007161E6"/>
    <w:rsid w:val="0072579A"/>
    <w:rsid w:val="00766DD6"/>
    <w:rsid w:val="0077520A"/>
    <w:rsid w:val="00787553"/>
    <w:rsid w:val="007C1CDC"/>
    <w:rsid w:val="007F3CF0"/>
    <w:rsid w:val="007F4F26"/>
    <w:rsid w:val="00822973"/>
    <w:rsid w:val="00832DD9"/>
    <w:rsid w:val="008503FE"/>
    <w:rsid w:val="00865B7A"/>
    <w:rsid w:val="008E2D1B"/>
    <w:rsid w:val="00920587"/>
    <w:rsid w:val="00942EAC"/>
    <w:rsid w:val="009F6177"/>
    <w:rsid w:val="00A1142E"/>
    <w:rsid w:val="00A66348"/>
    <w:rsid w:val="00A950B8"/>
    <w:rsid w:val="00AA6602"/>
    <w:rsid w:val="00AC22CB"/>
    <w:rsid w:val="00AD6CCD"/>
    <w:rsid w:val="00AD7F8C"/>
    <w:rsid w:val="00B165D1"/>
    <w:rsid w:val="00B16CFE"/>
    <w:rsid w:val="00B845F7"/>
    <w:rsid w:val="00BD6C3C"/>
    <w:rsid w:val="00C34012"/>
    <w:rsid w:val="00C351E1"/>
    <w:rsid w:val="00C42DE7"/>
    <w:rsid w:val="00C821FE"/>
    <w:rsid w:val="00C96B7E"/>
    <w:rsid w:val="00C970D0"/>
    <w:rsid w:val="00C9725C"/>
    <w:rsid w:val="00CB71EE"/>
    <w:rsid w:val="00CC206B"/>
    <w:rsid w:val="00D02355"/>
    <w:rsid w:val="00D04E61"/>
    <w:rsid w:val="00D14C30"/>
    <w:rsid w:val="00D25C03"/>
    <w:rsid w:val="00D97107"/>
    <w:rsid w:val="00DB670E"/>
    <w:rsid w:val="00DD513E"/>
    <w:rsid w:val="00DE4B84"/>
    <w:rsid w:val="00E028A2"/>
    <w:rsid w:val="00E20333"/>
    <w:rsid w:val="00E45950"/>
    <w:rsid w:val="00E46C2A"/>
    <w:rsid w:val="00E9268F"/>
    <w:rsid w:val="00EC7531"/>
    <w:rsid w:val="00F13229"/>
    <w:rsid w:val="00F31CD5"/>
    <w:rsid w:val="00F422A2"/>
    <w:rsid w:val="00F450AF"/>
    <w:rsid w:val="00F748B6"/>
    <w:rsid w:val="00FA16C1"/>
    <w:rsid w:val="00FA7BB8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54CB"/>
  <w15:docId w15:val="{B31CF573-B094-4146-AA49-43906143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6BF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4526BF"/>
    <w:pPr>
      <w:tabs>
        <w:tab w:val="center" w:pos="4252"/>
        <w:tab w:val="right" w:pos="8504"/>
      </w:tabs>
      <w:spacing w:after="0" w:line="240" w:lineRule="auto"/>
    </w:pPr>
    <w:rPr>
      <w:lang w:val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4526BF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4526BF"/>
    <w:pPr>
      <w:tabs>
        <w:tab w:val="center" w:pos="4252"/>
        <w:tab w:val="right" w:pos="8504"/>
      </w:tabs>
      <w:spacing w:after="0" w:line="240" w:lineRule="auto"/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526BF"/>
    <w:rPr>
      <w:lang w:val="es-CO"/>
    </w:rPr>
  </w:style>
  <w:style w:type="paragraph" w:styleId="Sinespaciado">
    <w:name w:val="No Spacing"/>
    <w:uiPriority w:val="1"/>
    <w:qFormat/>
    <w:rsid w:val="004526BF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25253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64F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US" w:eastAsia="es-MX"/>
    </w:rPr>
  </w:style>
  <w:style w:type="character" w:styleId="Hipervnculo">
    <w:name w:val="Hyperlink"/>
    <w:basedOn w:val="Fuentedeprrafopredeter"/>
    <w:uiPriority w:val="99"/>
    <w:semiHidden/>
    <w:unhideWhenUsed/>
    <w:rsid w:val="00564F7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4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28C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AA532F"/>
    <w:pPr>
      <w:widowControl w:val="0"/>
      <w:autoSpaceDE w:val="0"/>
      <w:autoSpaceDN w:val="0"/>
      <w:spacing w:after="0" w:line="240" w:lineRule="auto"/>
      <w:ind w:left="840"/>
    </w:pPr>
    <w:rPr>
      <w:rFonts w:ascii="Arial" w:eastAsia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A532F"/>
    <w:rPr>
      <w:rFonts w:ascii="Arial" w:eastAsia="Arial" w:hAnsi="Arial" w:cs="Arial"/>
      <w:sz w:val="24"/>
      <w:szCs w:val="24"/>
      <w:lang w:val="es-ES"/>
    </w:rPr>
  </w:style>
  <w:style w:type="paragraph" w:styleId="Prrafodelista">
    <w:name w:val="List Paragraph"/>
    <w:basedOn w:val="Normal"/>
    <w:uiPriority w:val="1"/>
    <w:qFormat/>
    <w:rsid w:val="00AA532F"/>
    <w:pPr>
      <w:widowControl w:val="0"/>
      <w:autoSpaceDE w:val="0"/>
      <w:autoSpaceDN w:val="0"/>
      <w:spacing w:after="0" w:line="240" w:lineRule="auto"/>
      <w:ind w:left="840" w:hanging="361"/>
    </w:pPr>
    <w:rPr>
      <w:rFonts w:ascii="Arial" w:eastAsia="Arial" w:hAnsi="Arial" w:cs="Arial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krXT8VPrYdI4n2rmw+L3zHNI2A==">AMUW2mVHY3QiwguTmcRmNhsQRZOQA+MelzMFwPsmmOJ+fK3XXwUw9jC2nADT2BqArt8ZXqaUexcuP7646a8756wzUH1S1w3QalAXz+1ZBcJ6YdbXxBqRdLoHf+nBc1pQ8rZPQRp84xVg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398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Bj</dc:creator>
  <cp:lastModifiedBy>Beatriz Cortes</cp:lastModifiedBy>
  <cp:revision>2</cp:revision>
  <cp:lastPrinted>2023-04-18T14:53:00Z</cp:lastPrinted>
  <dcterms:created xsi:type="dcterms:W3CDTF">2024-06-18T22:58:00Z</dcterms:created>
  <dcterms:modified xsi:type="dcterms:W3CDTF">2024-06-18T22:58:00Z</dcterms:modified>
</cp:coreProperties>
</file>